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11" w:type="dxa"/>
        <w:tblCellMar>
          <w:top w:w="12" w:type="dxa"/>
          <w:left w:w="0" w:type="dxa"/>
          <w:bottom w:w="0" w:type="dxa"/>
          <w:right w:w="5" w:type="dxa"/>
        </w:tblCellMar>
        <w:tblLook w:val="04A0" w:firstRow="1" w:lastRow="0" w:firstColumn="1" w:lastColumn="0" w:noHBand="0" w:noVBand="1"/>
      </w:tblPr>
      <w:tblGrid>
        <w:gridCol w:w="4680"/>
        <w:gridCol w:w="4680"/>
      </w:tblGrid>
      <w:tr w:rsidR="004D60CB" w14:paraId="1709184B" w14:textId="77777777">
        <w:trPr>
          <w:trHeight w:val="273"/>
        </w:trPr>
        <w:tc>
          <w:tcPr>
            <w:tcW w:w="9360" w:type="dxa"/>
            <w:gridSpan w:val="2"/>
            <w:vMerge w:val="restart"/>
            <w:tcBorders>
              <w:top w:val="single" w:sz="6" w:space="0" w:color="000000"/>
              <w:left w:val="single" w:sz="6" w:space="0" w:color="000000"/>
              <w:bottom w:val="single" w:sz="6" w:space="0" w:color="000000"/>
              <w:right w:val="single" w:sz="6" w:space="0" w:color="000000"/>
            </w:tcBorders>
          </w:tcPr>
          <w:p w14:paraId="75AA0830" w14:textId="77777777" w:rsidR="004D60CB" w:rsidRDefault="0032328F">
            <w:pPr>
              <w:spacing w:after="0" w:line="259" w:lineRule="auto"/>
              <w:ind w:left="368" w:right="0" w:firstLine="0"/>
            </w:pPr>
            <w:r>
              <w:rPr>
                <w:b/>
              </w:rPr>
              <w:t>MONTCALM CARE NETWORK                                                                       PROCEDURE 611 North State Street, Stanton, MI 48888</w:t>
            </w:r>
          </w:p>
        </w:tc>
      </w:tr>
      <w:tr w:rsidR="004D60CB" w14:paraId="3853307B" w14:textId="77777777">
        <w:trPr>
          <w:trHeight w:val="433"/>
        </w:trPr>
        <w:tc>
          <w:tcPr>
            <w:tcW w:w="0" w:type="auto"/>
            <w:gridSpan w:val="2"/>
            <w:vMerge/>
            <w:tcBorders>
              <w:top w:val="nil"/>
              <w:left w:val="single" w:sz="6" w:space="0" w:color="000000"/>
              <w:bottom w:val="single" w:sz="6" w:space="0" w:color="000000"/>
              <w:right w:val="single" w:sz="6" w:space="0" w:color="000000"/>
            </w:tcBorders>
          </w:tcPr>
          <w:p w14:paraId="52F5BCA7" w14:textId="77777777" w:rsidR="004D60CB" w:rsidRDefault="004D60CB">
            <w:pPr>
              <w:spacing w:after="160" w:line="259" w:lineRule="auto"/>
              <w:ind w:left="0" w:right="0" w:firstLine="0"/>
            </w:pPr>
          </w:p>
        </w:tc>
      </w:tr>
      <w:tr w:rsidR="004D60CB" w14:paraId="608544E2" w14:textId="77777777">
        <w:trPr>
          <w:trHeight w:val="811"/>
        </w:trPr>
        <w:tc>
          <w:tcPr>
            <w:tcW w:w="4680" w:type="dxa"/>
            <w:tcBorders>
              <w:top w:val="single" w:sz="6" w:space="0" w:color="000000"/>
              <w:left w:val="single" w:sz="6" w:space="0" w:color="000000"/>
              <w:bottom w:val="single" w:sz="6" w:space="0" w:color="000000"/>
              <w:right w:val="single" w:sz="6" w:space="0" w:color="000000"/>
            </w:tcBorders>
            <w:vAlign w:val="center"/>
          </w:tcPr>
          <w:p w14:paraId="6A77A20B" w14:textId="77777777" w:rsidR="004D60CB" w:rsidRDefault="0032328F">
            <w:pPr>
              <w:spacing w:after="0" w:line="259" w:lineRule="auto"/>
              <w:ind w:left="368" w:right="0" w:firstLine="0"/>
            </w:pPr>
            <w:r>
              <w:t>SUBJECT:  Recovery Principles</w:t>
            </w:r>
          </w:p>
        </w:tc>
        <w:tc>
          <w:tcPr>
            <w:tcW w:w="4680" w:type="dxa"/>
            <w:tcBorders>
              <w:top w:val="single" w:sz="6" w:space="0" w:color="000000"/>
              <w:left w:val="single" w:sz="6" w:space="0" w:color="000000"/>
              <w:bottom w:val="single" w:sz="6" w:space="0" w:color="000000"/>
              <w:right w:val="single" w:sz="6" w:space="0" w:color="000000"/>
            </w:tcBorders>
            <w:vAlign w:val="center"/>
          </w:tcPr>
          <w:p w14:paraId="0A906527" w14:textId="77777777" w:rsidR="004D60CB" w:rsidRDefault="0032328F">
            <w:pPr>
              <w:spacing w:after="0" w:line="259" w:lineRule="auto"/>
              <w:ind w:left="368" w:right="0" w:firstLine="0"/>
            </w:pPr>
            <w:r>
              <w:t>Section:  8158A</w:t>
            </w:r>
          </w:p>
        </w:tc>
      </w:tr>
      <w:tr w:rsidR="004D60CB" w14:paraId="72F1C933" w14:textId="77777777">
        <w:trPr>
          <w:trHeight w:val="768"/>
        </w:trPr>
        <w:tc>
          <w:tcPr>
            <w:tcW w:w="4680" w:type="dxa"/>
            <w:tcBorders>
              <w:top w:val="single" w:sz="6" w:space="0" w:color="000000"/>
              <w:left w:val="single" w:sz="6" w:space="0" w:color="000000"/>
              <w:bottom w:val="single" w:sz="6" w:space="0" w:color="000000"/>
              <w:right w:val="single" w:sz="6" w:space="0" w:color="000000"/>
            </w:tcBorders>
            <w:vAlign w:val="center"/>
          </w:tcPr>
          <w:p w14:paraId="73B08962" w14:textId="77777777" w:rsidR="004D60CB" w:rsidRDefault="0032328F">
            <w:pPr>
              <w:spacing w:after="0" w:line="259" w:lineRule="auto"/>
              <w:ind w:left="368" w:right="0" w:firstLine="0"/>
            </w:pPr>
            <w:r>
              <w:t>Effective Date:  August 27, 2002</w:t>
            </w:r>
          </w:p>
        </w:tc>
        <w:tc>
          <w:tcPr>
            <w:tcW w:w="4680" w:type="dxa"/>
            <w:tcBorders>
              <w:top w:val="single" w:sz="6" w:space="0" w:color="000000"/>
              <w:left w:val="single" w:sz="6" w:space="0" w:color="000000"/>
              <w:bottom w:val="single" w:sz="6" w:space="0" w:color="000000"/>
              <w:right w:val="single" w:sz="6" w:space="0" w:color="000000"/>
            </w:tcBorders>
            <w:vAlign w:val="center"/>
          </w:tcPr>
          <w:p w14:paraId="56937B66" w14:textId="77777777" w:rsidR="004D60CB" w:rsidRDefault="0032328F">
            <w:pPr>
              <w:spacing w:after="0" w:line="259" w:lineRule="auto"/>
              <w:ind w:left="368" w:right="0" w:firstLine="0"/>
            </w:pPr>
            <w:r>
              <w:t>Revised Date:  April 28, 2014</w:t>
            </w:r>
          </w:p>
        </w:tc>
      </w:tr>
      <w:tr w:rsidR="004D60CB" w14:paraId="3E11A54B" w14:textId="77777777">
        <w:trPr>
          <w:trHeight w:val="259"/>
        </w:trPr>
        <w:tc>
          <w:tcPr>
            <w:tcW w:w="4680" w:type="dxa"/>
            <w:tcBorders>
              <w:top w:val="single" w:sz="6" w:space="0" w:color="000000"/>
              <w:left w:val="single" w:sz="6" w:space="0" w:color="000000"/>
              <w:bottom w:val="single" w:sz="6" w:space="0" w:color="000000"/>
              <w:right w:val="single" w:sz="6" w:space="0" w:color="000000"/>
            </w:tcBorders>
          </w:tcPr>
          <w:p w14:paraId="40C09EDE" w14:textId="77777777" w:rsidR="004D60CB" w:rsidRDefault="0032328F">
            <w:pPr>
              <w:spacing w:after="0" w:line="259" w:lineRule="auto"/>
              <w:ind w:left="-6" w:right="0" w:firstLine="0"/>
            </w:pPr>
            <w:r>
              <w:rPr>
                <w:rFonts w:ascii="Microsoft Sans Serif" w:eastAsia="Microsoft Sans Serif" w:hAnsi="Microsoft Sans Serif" w:cs="Microsoft Sans Serif"/>
                <w:sz w:val="20"/>
              </w:rPr>
              <w:t xml:space="preserve">        Version: 2</w:t>
            </w:r>
          </w:p>
        </w:tc>
        <w:tc>
          <w:tcPr>
            <w:tcW w:w="4680" w:type="dxa"/>
            <w:tcBorders>
              <w:top w:val="single" w:sz="6" w:space="0" w:color="000000"/>
              <w:left w:val="single" w:sz="6" w:space="0" w:color="000000"/>
              <w:bottom w:val="single" w:sz="6" w:space="0" w:color="000000"/>
              <w:right w:val="single" w:sz="6" w:space="0" w:color="000000"/>
            </w:tcBorders>
          </w:tcPr>
          <w:p w14:paraId="389B6F82" w14:textId="77777777" w:rsidR="004D60CB" w:rsidRDefault="0032328F">
            <w:pPr>
              <w:spacing w:after="0" w:line="259" w:lineRule="auto"/>
              <w:ind w:left="-6" w:right="0" w:firstLine="0"/>
            </w:pPr>
            <w:r>
              <w:rPr>
                <w:rFonts w:ascii="Microsoft Sans Serif" w:eastAsia="Microsoft Sans Serif" w:hAnsi="Microsoft Sans Serif" w:cs="Microsoft Sans Serif"/>
                <w:sz w:val="20"/>
              </w:rPr>
              <w:t xml:space="preserve">        Status: Current</w:t>
            </w:r>
          </w:p>
        </w:tc>
      </w:tr>
    </w:tbl>
    <w:p w14:paraId="45FF0AA2" w14:textId="77777777" w:rsidR="004D60CB" w:rsidRDefault="0032328F">
      <w:pPr>
        <w:spacing w:after="269"/>
        <w:ind w:left="-10" w:right="523" w:firstLine="0"/>
      </w:pPr>
      <w:r>
        <w:t>Montcalm Care Network staff and contract providers will engage in the following principles to encourage recovery and relapse prevention for consumers served:</w:t>
      </w:r>
    </w:p>
    <w:p w14:paraId="6447C144" w14:textId="77777777" w:rsidR="004D60CB" w:rsidRDefault="0032328F">
      <w:pPr>
        <w:numPr>
          <w:ilvl w:val="0"/>
          <w:numId w:val="1"/>
        </w:numPr>
        <w:ind w:right="523" w:hanging="365"/>
      </w:pPr>
      <w:r>
        <w:t>Actively engage consumers in the recovery process. The consumer will direct the recovery process a</w:t>
      </w:r>
      <w:r>
        <w:t>nd consumer input will be obtained throughout the process.</w:t>
      </w:r>
    </w:p>
    <w:p w14:paraId="2FCE346E" w14:textId="77777777" w:rsidR="004D60CB" w:rsidRDefault="0032328F">
      <w:pPr>
        <w:numPr>
          <w:ilvl w:val="0"/>
          <w:numId w:val="1"/>
        </w:numPr>
        <w:ind w:right="523" w:hanging="365"/>
      </w:pPr>
      <w:r>
        <w:t>Foster an environment supportive to recovery by emphasizing in access and service delivery processes a holistic approach, family involvement (where appropriate and desired by the individual), commu</w:t>
      </w:r>
      <w:r>
        <w:t>nity integration, peer support, and sensitivity to diversity.  Service access and planning activities will operate from a strength/asset based perspective and individual choice will be emphasized.</w:t>
      </w:r>
    </w:p>
    <w:p w14:paraId="14BE3AED" w14:textId="77777777" w:rsidR="004D60CB" w:rsidRDefault="0032328F">
      <w:pPr>
        <w:numPr>
          <w:ilvl w:val="0"/>
          <w:numId w:val="1"/>
        </w:numPr>
        <w:ind w:right="523" w:hanging="365"/>
      </w:pPr>
      <w:r>
        <w:t>Collaborate with the individual to identify a recovery mana</w:t>
      </w:r>
      <w:r>
        <w:t>gement plan through the Person/Family Centered Planning process.  This will focus on interventions that will facilitate recovery and resources that will support the recovery process.  The plan will define stages of recovery to provide structure to the proc</w:t>
      </w:r>
      <w:r>
        <w:t xml:space="preserve">ess and provide indicators of progress for the individual.  The plan will describe the individual's status </w:t>
      </w:r>
      <w:proofErr w:type="gramStart"/>
      <w:r>
        <w:t>in regard to</w:t>
      </w:r>
      <w:proofErr w:type="gramEnd"/>
      <w:r>
        <w:t xml:space="preserve"> recovery and the staff/provider's specific role in the process.  The recovery management plan will include interventions to occur </w:t>
      </w:r>
      <w:proofErr w:type="gramStart"/>
      <w:r>
        <w:t>in the</w:t>
      </w:r>
      <w:r>
        <w:t xml:space="preserve"> event that</w:t>
      </w:r>
      <w:proofErr w:type="gramEnd"/>
      <w:r>
        <w:t xml:space="preserve"> the individual is unable to make decisions during a period of exacerbated symptoms will be predefined.</w:t>
      </w:r>
    </w:p>
    <w:p w14:paraId="60E75D34" w14:textId="77777777" w:rsidR="004D60CB" w:rsidRDefault="0032328F">
      <w:pPr>
        <w:numPr>
          <w:ilvl w:val="0"/>
          <w:numId w:val="1"/>
        </w:numPr>
        <w:ind w:right="523" w:hanging="365"/>
      </w:pPr>
      <w:r>
        <w:t>Demonstrate knowledge regarding recovery models and best practices.  Education and support will be provided for primary and secondary consume</w:t>
      </w:r>
      <w:r>
        <w:t>rs regarding the stages of recovery, recovery management planning, and related concepts.</w:t>
      </w:r>
    </w:p>
    <w:p w14:paraId="26EF7C31" w14:textId="77777777" w:rsidR="004D60CB" w:rsidRDefault="0032328F">
      <w:pPr>
        <w:numPr>
          <w:ilvl w:val="0"/>
          <w:numId w:val="1"/>
        </w:numPr>
        <w:ind w:right="523" w:hanging="365"/>
      </w:pPr>
      <w:r>
        <w:t>Periodically revise</w:t>
      </w:r>
      <w:r>
        <w:rPr>
          <w:b/>
        </w:rPr>
        <w:t xml:space="preserve"> </w:t>
      </w:r>
      <w:r>
        <w:t>its service delivery systems to reduce/eliminate practices that foster dependence, limit choice, contribute to stigma, and are otherwise contrary t</w:t>
      </w:r>
      <w:r>
        <w:t>o principles of recovery.</w:t>
      </w:r>
    </w:p>
    <w:p w14:paraId="4C7C37A5" w14:textId="77777777" w:rsidR="004D60CB" w:rsidRDefault="0032328F">
      <w:pPr>
        <w:numPr>
          <w:ilvl w:val="0"/>
          <w:numId w:val="1"/>
        </w:numPr>
        <w:spacing w:after="523"/>
        <w:ind w:right="523" w:hanging="365"/>
      </w:pPr>
      <w:r>
        <w:t>Participate in local community education activities that promote understanding of mental illness as a disability, emphasize recovery principles and decrease stigma.</w:t>
      </w:r>
    </w:p>
    <w:sectPr w:rsidR="004D60CB">
      <w:pgSz w:w="12240" w:h="15840"/>
      <w:pgMar w:top="1440" w:right="1984" w:bottom="1440"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5971"/>
    <w:multiLevelType w:val="hybridMultilevel"/>
    <w:tmpl w:val="15CCADEA"/>
    <w:lvl w:ilvl="0" w:tplc="56685F4E">
      <w:start w:val="1"/>
      <w:numFmt w:val="decimal"/>
      <w:lvlText w:val="%1."/>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2607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92C2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708D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2D6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2479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9288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A0E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489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84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CB"/>
    <w:rsid w:val="0032328F"/>
    <w:rsid w:val="004D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5011"/>
  <w15:docId w15:val="{2F91291C-7DC0-41D9-8AF3-49B1164A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3" w:lineRule="auto"/>
      <w:ind w:left="380" w:right="43" w:hanging="37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5AA3FE32EFE4B9D0CAB1222D72518" ma:contentTypeVersion="25" ma:contentTypeDescription="Create a new document." ma:contentTypeScope="" ma:versionID="1887eac9abbefa749ed807659bcca8f6">
  <xsd:schema xmlns:xsd="http://www.w3.org/2001/XMLSchema" xmlns:xs="http://www.w3.org/2001/XMLSchema" xmlns:p="http://schemas.microsoft.com/office/2006/metadata/properties" xmlns:ns2="2e9f0917-2bf7-4e0a-a1a7-de1bbf40d805" xmlns:ns3="b1d7ad51-0e84-40f2-8f53-7e9c8be922a4" targetNamespace="http://schemas.microsoft.com/office/2006/metadata/properties" ma:root="true" ma:fieldsID="ac48497d530c82b03b660b76a2ab5a38" ns2:_="" ns3:_="">
    <xsd:import namespace="2e9f0917-2bf7-4e0a-a1a7-de1bbf40d805"/>
    <xsd:import namespace="b1d7ad51-0e84-40f2-8f53-7e9c8be922a4"/>
    <xsd:element name="properties">
      <xsd:complexType>
        <xsd:sequence>
          <xsd:element name="documentManagement">
            <xsd:complexType>
              <xsd:all>
                <xsd:element ref="ns2:Section" minOccurs="0"/>
                <xsd:element ref="ns2:Status" minOccurs="0"/>
                <xsd:element ref="ns2:Effective_x0020_Date" minOccurs="0"/>
                <xsd:element ref="ns2:Subsection" minOccurs="0"/>
                <xsd:element ref="ns2:Revised_x0020_Date" minOccurs="0"/>
                <xsd:element ref="ns2:Revision" minOccurs="0"/>
                <xsd:element ref="ns2:Doc_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Provider_x0020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0917-2bf7-4e0a-a1a7-de1bbf40d805"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restriction base="dms:Choice">
          <xsd:enumeration value="Foundations of the Montcalm Care Network - 1000 Series"/>
          <xsd:enumeration value="By-Laws of the Board - 2000 Series"/>
          <xsd:enumeration value="Board Internal Policies - 3000 Series"/>
          <xsd:enumeration value="Administrative Operations - 4000 Series"/>
          <xsd:enumeration value="Quality Assessment and Performance Improvement - 5000 Series"/>
          <xsd:enumeration value="Fiscal Management - 6000 Series"/>
          <xsd:enumeration value="Personnel - 7000 Series"/>
          <xsd:enumeration value="Clinical Care and Recipient Rights - 8000 Series"/>
          <xsd:enumeration value="Community Relations - 9000 Series"/>
          <xsd:enumeration value="Safety - 10000 Series"/>
          <xsd:enumeration value="Compliance and Information Systems - 11000 Series"/>
        </xsd:restriction>
      </xsd:simpleType>
    </xsd:element>
    <xsd:element name="Status" ma:index="3" nillable="true" ma:displayName="Status" ma:default="Active" ma:format="Dropdown" ma:internalName="Status" ma:readOnly="false">
      <xsd:simpleType>
        <xsd:restriction base="dms:Choice">
          <xsd:enumeration value="Active"/>
          <xsd:enumeration value="Inactive"/>
        </xsd:restriction>
      </xsd:simpleType>
    </xsd:element>
    <xsd:element name="Effective_x0020_Date" ma:index="4" nillable="true" ma:displayName="Effective Date" ma:format="DateOnly" ma:internalName="Effective_x0020_Date" ma:readOnly="false">
      <xsd:simpleType>
        <xsd:restriction base="dms:DateTime"/>
      </xsd:simpleType>
    </xsd:element>
    <xsd:element name="Subsection" ma:index="6" nillable="true" ma:displayName="Subsection" ma:internalName="Subsection" ma:readOnly="false">
      <xsd:simpleType>
        <xsd:restriction base="dms:Text">
          <xsd:maxLength value="255"/>
        </xsd:restriction>
      </xsd:simpleType>
    </xsd:element>
    <xsd:element name="Revised_x0020_Date" ma:index="7" nillable="true" ma:displayName="Revised Date" ma:format="DateOnly" ma:internalName="Revised_x0020_Date" ma:readOnly="false">
      <xsd:simpleType>
        <xsd:restriction base="dms:DateTime"/>
      </xsd:simpleType>
    </xsd:element>
    <xsd:element name="Revision" ma:index="8" nillable="true" ma:displayName="Revision" ma:internalName="Revision" ma:readOnly="false">
      <xsd:simpleType>
        <xsd:restriction base="dms:Number"/>
      </xsd:simpleType>
    </xsd:element>
    <xsd:element name="Doc_Type" ma:index="9" nillable="true" ma:displayName="Doc_Type" ma:format="Dropdown" ma:internalName="Doc_Type" ma:readOnly="false">
      <xsd:simpleType>
        <xsd:restriction base="dms:Choice">
          <xsd:enumeration value="Policy"/>
          <xsd:enumeration value="Procedure"/>
          <xsd:enumeration value="Technical Requirement"/>
          <xsd:enumeration value="Form"/>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ovider_x0020_Policy" ma:index="24" nillable="true" ma:displayName="Provider Policy" ma:default="0" ma:description="Is this also a Provider Policy?" ma:internalName="Provider_x0020_Polic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d7ad51-0e84-40f2-8f53-7e9c8be922a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2e9f0917-2bf7-4e0a-a1a7-de1bbf40d805">Clinical Care and Recipient Rights - 8000 Series</Section>
    <Revised_x0020_Date xmlns="2e9f0917-2bf7-4e0a-a1a7-de1bbf40d805">2014-04-28T04:00:00+00:00</Revised_x0020_Date>
    <Effective_x0020_Date xmlns="2e9f0917-2bf7-4e0a-a1a7-de1bbf40d805">2002-08-27T04:00:00+00:00</Effective_x0020_Date>
    <Subsection xmlns="2e9f0917-2bf7-4e0a-a1a7-de1bbf40d805">8158A</Subsection>
    <Doc_Type xmlns="2e9f0917-2bf7-4e0a-a1a7-de1bbf40d805">Procedure</Doc_Type>
    <Revision xmlns="2e9f0917-2bf7-4e0a-a1a7-de1bbf40d805">2</Revision>
    <Status xmlns="2e9f0917-2bf7-4e0a-a1a7-de1bbf40d805">Active</Status>
    <Provider_x0020_Policy xmlns="2e9f0917-2bf7-4e0a-a1a7-de1bbf40d805">true</Provider_x0020_Policy>
  </documentManagement>
</p:properties>
</file>

<file path=customXml/itemProps1.xml><?xml version="1.0" encoding="utf-8"?>
<ds:datastoreItem xmlns:ds="http://schemas.openxmlformats.org/officeDocument/2006/customXml" ds:itemID="{FC707190-9D02-4463-AA95-BAB21CA9B907}"/>
</file>

<file path=customXml/itemProps2.xml><?xml version="1.0" encoding="utf-8"?>
<ds:datastoreItem xmlns:ds="http://schemas.openxmlformats.org/officeDocument/2006/customXml" ds:itemID="{AE79BB20-DF1D-469A-97D1-A001DB541505}"/>
</file>

<file path=customXml/itemProps3.xml><?xml version="1.0" encoding="utf-8"?>
<ds:datastoreItem xmlns:ds="http://schemas.openxmlformats.org/officeDocument/2006/customXml" ds:itemID="{F57B7629-D557-403C-AB12-7B1A98C2EC88}"/>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8158A            Subject: Recovery Principles</dc:title>
  <dc:subject>Recovery Principles</dc:subject>
  <dc:creator>ahubbard</dc:creator>
  <cp:keywords/>
  <cp:lastModifiedBy>Aaron</cp:lastModifiedBy>
  <cp:revision>2</cp:revision>
  <dcterms:created xsi:type="dcterms:W3CDTF">2022-05-26T20:09:00Z</dcterms:created>
  <dcterms:modified xsi:type="dcterms:W3CDTF">2022-05-26T20:09:00Z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0x0101005A65AA3FE32EFE4B9D0CAB1222D72518</vt:lpwstr>
  </property>
</Properties>
</file>