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Ind w:w="11" w:type="dxa"/>
        <w:tblCellMar>
          <w:top w:w="12" w:type="dxa"/>
          <w:bottom w:w="22" w:type="dxa"/>
          <w:right w:w="5" w:type="dxa"/>
        </w:tblCellMar>
        <w:tblLook w:val="04A0" w:firstRow="1" w:lastRow="0" w:firstColumn="1" w:lastColumn="0" w:noHBand="0" w:noVBand="1"/>
      </w:tblPr>
      <w:tblGrid>
        <w:gridCol w:w="4680"/>
        <w:gridCol w:w="4680"/>
      </w:tblGrid>
      <w:tr w:rsidR="008D1E54" w14:paraId="319A2D0E" w14:textId="77777777">
        <w:trPr>
          <w:trHeight w:val="273"/>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159288E3" w14:textId="77777777" w:rsidR="008D1E54" w:rsidRDefault="0078699E">
            <w:pPr>
              <w:spacing w:after="0" w:line="259" w:lineRule="auto"/>
              <w:ind w:left="368" w:firstLine="0"/>
            </w:pPr>
            <w:r>
              <w:rPr>
                <w:b/>
              </w:rPr>
              <w:t>MONTCALM CARE NETWORK                                                                       PROCEDURE 611 North State Street, Stanton, MI 48888</w:t>
            </w:r>
          </w:p>
        </w:tc>
      </w:tr>
      <w:tr w:rsidR="008D1E54" w14:paraId="7D5DF0F6" w14:textId="77777777">
        <w:trPr>
          <w:trHeight w:val="433"/>
        </w:trPr>
        <w:tc>
          <w:tcPr>
            <w:tcW w:w="0" w:type="auto"/>
            <w:gridSpan w:val="2"/>
            <w:vMerge/>
            <w:tcBorders>
              <w:top w:val="nil"/>
              <w:left w:val="single" w:sz="6" w:space="0" w:color="000000"/>
              <w:bottom w:val="single" w:sz="6" w:space="0" w:color="000000"/>
              <w:right w:val="single" w:sz="6" w:space="0" w:color="000000"/>
            </w:tcBorders>
          </w:tcPr>
          <w:p w14:paraId="02BF3B98" w14:textId="77777777" w:rsidR="008D1E54" w:rsidRDefault="008D1E54">
            <w:pPr>
              <w:spacing w:after="160" w:line="259" w:lineRule="auto"/>
              <w:ind w:left="0" w:firstLine="0"/>
            </w:pPr>
          </w:p>
        </w:tc>
      </w:tr>
      <w:tr w:rsidR="008D1E54" w14:paraId="60A8B80A" w14:textId="77777777">
        <w:trPr>
          <w:trHeight w:val="811"/>
        </w:trPr>
        <w:tc>
          <w:tcPr>
            <w:tcW w:w="4680" w:type="dxa"/>
            <w:tcBorders>
              <w:top w:val="single" w:sz="6" w:space="0" w:color="000000"/>
              <w:left w:val="single" w:sz="6" w:space="0" w:color="000000"/>
              <w:bottom w:val="single" w:sz="6" w:space="0" w:color="000000"/>
              <w:right w:val="single" w:sz="6" w:space="0" w:color="000000"/>
            </w:tcBorders>
            <w:vAlign w:val="bottom"/>
          </w:tcPr>
          <w:p w14:paraId="17F1F6CC" w14:textId="77777777" w:rsidR="008D1E54" w:rsidRDefault="0078699E">
            <w:pPr>
              <w:spacing w:after="0" w:line="259" w:lineRule="auto"/>
              <w:ind w:left="1539" w:hanging="1171"/>
            </w:pPr>
            <w:r>
              <w:t>SUBJECT:  Inclusion of Consumers in the Community</w:t>
            </w:r>
          </w:p>
        </w:tc>
        <w:tc>
          <w:tcPr>
            <w:tcW w:w="4680" w:type="dxa"/>
            <w:tcBorders>
              <w:top w:val="single" w:sz="6" w:space="0" w:color="000000"/>
              <w:left w:val="single" w:sz="6" w:space="0" w:color="000000"/>
              <w:bottom w:val="single" w:sz="6" w:space="0" w:color="000000"/>
              <w:right w:val="single" w:sz="6" w:space="0" w:color="000000"/>
            </w:tcBorders>
            <w:vAlign w:val="center"/>
          </w:tcPr>
          <w:p w14:paraId="3895AA08" w14:textId="77777777" w:rsidR="008D1E54" w:rsidRDefault="0078699E">
            <w:pPr>
              <w:spacing w:after="0" w:line="259" w:lineRule="auto"/>
              <w:ind w:left="368" w:firstLine="0"/>
            </w:pPr>
            <w:r>
              <w:t>Section:  8127A</w:t>
            </w:r>
          </w:p>
        </w:tc>
      </w:tr>
      <w:tr w:rsidR="008D1E54" w14:paraId="0F188FE5"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43A94E3F" w14:textId="77777777" w:rsidR="008D1E54" w:rsidRDefault="0078699E">
            <w:pPr>
              <w:spacing w:after="0" w:line="259" w:lineRule="auto"/>
              <w:ind w:left="368" w:firstLine="0"/>
            </w:pPr>
            <w:r>
              <w:t>Effective Date:  June 24, 2003</w:t>
            </w:r>
          </w:p>
        </w:tc>
        <w:tc>
          <w:tcPr>
            <w:tcW w:w="4680" w:type="dxa"/>
            <w:tcBorders>
              <w:top w:val="single" w:sz="6" w:space="0" w:color="000000"/>
              <w:left w:val="single" w:sz="6" w:space="0" w:color="000000"/>
              <w:bottom w:val="single" w:sz="6" w:space="0" w:color="000000"/>
              <w:right w:val="single" w:sz="6" w:space="0" w:color="000000"/>
            </w:tcBorders>
            <w:vAlign w:val="center"/>
          </w:tcPr>
          <w:p w14:paraId="512B8EF8" w14:textId="1D2CB3F5" w:rsidR="008D1E54" w:rsidRDefault="0078699E">
            <w:pPr>
              <w:spacing w:after="0" w:line="259" w:lineRule="auto"/>
              <w:ind w:left="368" w:firstLine="0"/>
            </w:pPr>
            <w:r>
              <w:t xml:space="preserve">Revised Date:  </w:t>
            </w:r>
            <w:r w:rsidR="002065D7" w:rsidRPr="002065D7">
              <w:t>June 10, 2024</w:t>
            </w:r>
          </w:p>
        </w:tc>
      </w:tr>
    </w:tbl>
    <w:p w14:paraId="7F4DCC4C" w14:textId="77777777" w:rsidR="0078699E" w:rsidRDefault="0078699E">
      <w:pPr>
        <w:spacing w:after="269"/>
        <w:ind w:left="-10" w:firstLine="0"/>
      </w:pPr>
    </w:p>
    <w:p w14:paraId="7E88685F" w14:textId="57007C1E" w:rsidR="008D1E54" w:rsidRDefault="0078699E">
      <w:pPr>
        <w:spacing w:after="269"/>
        <w:ind w:left="-10" w:firstLine="0"/>
      </w:pPr>
      <w:r>
        <w:t>Montcalm Care Network actively promote</w:t>
      </w:r>
      <w:r w:rsidR="00D84521">
        <w:t>s</w:t>
      </w:r>
      <w:r>
        <w:t xml:space="preserve"> the inclusion of </w:t>
      </w:r>
      <w:r w:rsidR="00D84521">
        <w:t>persons served</w:t>
      </w:r>
      <w:r w:rsidR="002065D7">
        <w:t xml:space="preserve"> </w:t>
      </w:r>
      <w:r>
        <w:t>and families in the community by:</w:t>
      </w:r>
    </w:p>
    <w:p w14:paraId="5218F5CD" w14:textId="77777777" w:rsidR="008D1E54" w:rsidRDefault="0078699E">
      <w:pPr>
        <w:numPr>
          <w:ilvl w:val="0"/>
          <w:numId w:val="1"/>
        </w:numPr>
        <w:ind w:hanging="365"/>
      </w:pPr>
      <w:r>
        <w:t>Promoting the use of community resources such as public transportation, community recreation, general health care services, employment opportunities and traditional housing.</w:t>
      </w:r>
    </w:p>
    <w:p w14:paraId="229AABE4" w14:textId="16E6F3D3" w:rsidR="008D1E54" w:rsidRDefault="0078699E">
      <w:pPr>
        <w:numPr>
          <w:ilvl w:val="0"/>
          <w:numId w:val="1"/>
        </w:numPr>
        <w:ind w:hanging="365"/>
      </w:pPr>
      <w:r>
        <w:t>Internal policies that assure that</w:t>
      </w:r>
      <w:r w:rsidR="009D5AEF">
        <w:t xml:space="preserve"> persons served</w:t>
      </w:r>
      <w:r>
        <w:t xml:space="preserve"> and/or their advocates are treated with dignity and respect, have an opportunity for choice and </w:t>
      </w:r>
      <w:proofErr w:type="spellStart"/>
      <w:r>
        <w:t>self representation</w:t>
      </w:r>
      <w:proofErr w:type="spellEnd"/>
      <w:r>
        <w:t>, membership on planning and service evaluation groups, opportunities for participation in events and activities of their choice.</w:t>
      </w:r>
    </w:p>
    <w:p w14:paraId="22C10B51" w14:textId="5A385FF5" w:rsidR="008D1E54" w:rsidRDefault="009D5AEF">
      <w:pPr>
        <w:numPr>
          <w:ilvl w:val="0"/>
          <w:numId w:val="1"/>
        </w:numPr>
        <w:ind w:hanging="365"/>
      </w:pPr>
      <w:r>
        <w:t xml:space="preserve">Interventions and supports </w:t>
      </w:r>
      <w:r w:rsidR="0078699E">
        <w:t>that address the social, age-related, cultural and ethnic aspects of services.  This includes facilitation of the development of social integration skills, skills necessary for integrated employment and housing, the development of social relationships and informal support networks.</w:t>
      </w:r>
    </w:p>
    <w:p w14:paraId="62DBF2D2" w14:textId="3FC625E7" w:rsidR="008D1E54" w:rsidRDefault="0078699E">
      <w:pPr>
        <w:numPr>
          <w:ilvl w:val="0"/>
          <w:numId w:val="1"/>
        </w:numPr>
        <w:ind w:hanging="365"/>
      </w:pPr>
      <w:r>
        <w:t xml:space="preserve">Promoting the inclusion of children through services </w:t>
      </w:r>
      <w:r w:rsidR="009D5AEF">
        <w:t>that support children remaining in their community.  This includes support</w:t>
      </w:r>
      <w:r w:rsidR="00953D1F">
        <w:t>ing</w:t>
      </w:r>
      <w:r w:rsidR="009D5AEF">
        <w:t xml:space="preserve"> relationships with family of origin, kin, guardians, and/or adoptive parents to promote a permanent family arrangement.  </w:t>
      </w:r>
    </w:p>
    <w:p w14:paraId="2AFF5EAC" w14:textId="028D07CD" w:rsidR="008D1E54" w:rsidRDefault="0078699E">
      <w:pPr>
        <w:numPr>
          <w:ilvl w:val="0"/>
          <w:numId w:val="1"/>
        </w:numPr>
        <w:ind w:hanging="365"/>
      </w:pPr>
      <w:r>
        <w:t xml:space="preserve">Assisting </w:t>
      </w:r>
      <w:r w:rsidR="009D5AEF">
        <w:t>persons served</w:t>
      </w:r>
      <w:r w:rsidR="002065D7">
        <w:t xml:space="preserve"> </w:t>
      </w:r>
      <w:r>
        <w:t xml:space="preserve">with information to make informed, independent, choices about treatment and support options, the use of financial resources, and housing and employment options and to take responsibility for these choices including the incorporation of </w:t>
      </w:r>
      <w:proofErr w:type="spellStart"/>
      <w:r>
        <w:t>self</w:t>
      </w:r>
      <w:r w:rsidR="002065D7">
        <w:t xml:space="preserve"> </w:t>
      </w:r>
      <w:r>
        <w:t>determination</w:t>
      </w:r>
      <w:proofErr w:type="spellEnd"/>
      <w:r>
        <w:t xml:space="preserve"> models of resource management.</w:t>
      </w:r>
    </w:p>
    <w:p w14:paraId="21DFB40B" w14:textId="77777777" w:rsidR="008D1E54" w:rsidRDefault="0078699E">
      <w:pPr>
        <w:numPr>
          <w:ilvl w:val="0"/>
          <w:numId w:val="1"/>
        </w:numPr>
        <w:spacing w:after="532"/>
        <w:ind w:hanging="365"/>
      </w:pPr>
      <w:r>
        <w:t>Assisting consumers to understand the social obligations inherent in community participation.</w:t>
      </w:r>
    </w:p>
    <w:p w14:paraId="3A2D8335" w14:textId="386E5989" w:rsidR="009D5AEF" w:rsidRDefault="009D5AEF">
      <w:pPr>
        <w:numPr>
          <w:ilvl w:val="0"/>
          <w:numId w:val="1"/>
        </w:numPr>
        <w:spacing w:after="532"/>
        <w:ind w:hanging="365"/>
      </w:pPr>
      <w:r>
        <w:t>Ensuring relationships with providers who meet Home and Community Based Service expectations.</w:t>
      </w:r>
    </w:p>
    <w:p w14:paraId="1FC29DB9" w14:textId="15BBF919" w:rsidR="008D1E54" w:rsidRDefault="008D1E54" w:rsidP="0078699E">
      <w:pPr>
        <w:spacing w:after="3" w:line="259" w:lineRule="auto"/>
      </w:pPr>
    </w:p>
    <w:sectPr w:rsidR="008D1E54">
      <w:pgSz w:w="12240" w:h="15840"/>
      <w:pgMar w:top="1440" w:right="1482" w:bottom="1440"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E3846"/>
    <w:multiLevelType w:val="hybridMultilevel"/>
    <w:tmpl w:val="29A87A0E"/>
    <w:lvl w:ilvl="0" w:tplc="FF6A38E4">
      <w:start w:val="1"/>
      <w:numFmt w:val="decimal"/>
      <w:lvlText w:val="%1."/>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AE04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2AD2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6FC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3CEC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3024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8E14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961A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E891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0450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E54"/>
    <w:rsid w:val="000E5DC2"/>
    <w:rsid w:val="002065D7"/>
    <w:rsid w:val="005E031A"/>
    <w:rsid w:val="0078699E"/>
    <w:rsid w:val="008D1E54"/>
    <w:rsid w:val="00953D1F"/>
    <w:rsid w:val="009D5AEF"/>
    <w:rsid w:val="00AF55A4"/>
    <w:rsid w:val="00B418B4"/>
    <w:rsid w:val="00D8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576D"/>
  <w15:docId w15:val="{09B36C51-F3CC-4243-8844-ED935028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3" w:lineRule="auto"/>
      <w:ind w:left="380" w:hanging="37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84521"/>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2e9f0917-2bf7-4e0a-a1a7-de1bbf40d805">1</Revision>
    <Section xmlns="2e9f0917-2bf7-4e0a-a1a7-de1bbf40d805">Clinical Care and Recipient Rights - 8000 Series</Section>
    <Status xmlns="2e9f0917-2bf7-4e0a-a1a7-de1bbf40d805">Active</Status>
    <Revised_x0020_Date xmlns="2e9f0917-2bf7-4e0a-a1a7-de1bbf40d805">2024-06-10T04:00:00+00:00</Revised_x0020_Date>
    <Effective_x0020_Date xmlns="2e9f0917-2bf7-4e0a-a1a7-de1bbf40d805">2003-06-24T04:00:00+00:00</Effective_x0020_Date>
    <Subsection xmlns="2e9f0917-2bf7-4e0a-a1a7-de1bbf40d805">8127A</Subsection>
    <Doc_Type xmlns="2e9f0917-2bf7-4e0a-a1a7-de1bbf40d805">Procedure</Doc_Type>
    <Provider_x0020_Policy xmlns="2e9f0917-2bf7-4e0a-a1a7-de1bbf40d805">true</Provider_x0020_Polic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8FD66-00F7-4116-B41D-E674F8E2212D}">
  <ds:schemaRefs>
    <ds:schemaRef ds:uri="http://schemas.microsoft.com/office/2006/metadata/properties"/>
    <ds:schemaRef ds:uri="http://schemas.microsoft.com/office/infopath/2007/PartnerControls"/>
    <ds:schemaRef ds:uri="2e9f0917-2bf7-4e0a-a1a7-de1bbf40d805"/>
    <ds:schemaRef ds:uri="b1d7ad51-0e84-40f2-8f53-7e9c8be922a4"/>
    <ds:schemaRef ds:uri="d1213037-566f-4c97-9f9b-16208fd5673f"/>
    <ds:schemaRef ds:uri="b03a91a7-309c-40d2-87c7-313f3848032d"/>
  </ds:schemaRefs>
</ds:datastoreItem>
</file>

<file path=customXml/itemProps2.xml><?xml version="1.0" encoding="utf-8"?>
<ds:datastoreItem xmlns:ds="http://schemas.openxmlformats.org/officeDocument/2006/customXml" ds:itemID="{615FDFDD-0E9D-4EC6-B813-4506E792DC4E}"/>
</file>

<file path=customXml/itemProps3.xml><?xml version="1.0" encoding="utf-8"?>
<ds:datastoreItem xmlns:ds="http://schemas.openxmlformats.org/officeDocument/2006/customXml" ds:itemID="{655CCCE2-CD5A-4466-AC13-580847943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8127A            Subject: Inclusion of Consumers in th</dc:title>
  <dc:subject>Inclusion of Consumers in the  Community</dc:subject>
  <dc:creator>ahubbard</dc:creator>
  <cp:keywords/>
  <cp:lastModifiedBy>Kara Peters</cp:lastModifiedBy>
  <cp:revision>5</cp:revision>
  <dcterms:created xsi:type="dcterms:W3CDTF">2024-04-25T16:20:00Z</dcterms:created>
  <dcterms:modified xsi:type="dcterms:W3CDTF">2024-06-14T19:03:00Z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y fmtid="{D5CDD505-2E9C-101B-9397-08002B2CF9AE}" pid="3" name="MediaServiceImageTags">
    <vt:lpwstr/>
  </property>
</Properties>
</file>