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31" w:type="dxa"/>
          <w:right w:w="97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A0122" w14:paraId="3A4BF7DC" w14:textId="77777777">
        <w:trPr>
          <w:trHeight w:val="559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B21B" w14:textId="77777777" w:rsidR="00EA0122" w:rsidRDefault="00330ED4">
            <w:pPr>
              <w:ind w:left="368"/>
            </w:pPr>
            <w:r>
              <w:rPr>
                <w:rFonts w:ascii="Arial" w:eastAsia="Arial" w:hAnsi="Arial" w:cs="Arial"/>
                <w:b/>
              </w:rPr>
              <w:t>MONTCALM CARE NETWORK</w:t>
            </w:r>
          </w:p>
          <w:p w14:paraId="4B0C84B5" w14:textId="77777777" w:rsidR="00EA0122" w:rsidRDefault="00330ED4">
            <w:pPr>
              <w:ind w:left="368"/>
            </w:pPr>
            <w:r>
              <w:rPr>
                <w:rFonts w:ascii="Arial" w:eastAsia="Arial" w:hAnsi="Arial" w:cs="Arial"/>
                <w:b/>
              </w:rPr>
              <w:t>611 North State Street, Stanton, MI 48888</w:t>
            </w:r>
          </w:p>
        </w:tc>
      </w:tr>
      <w:tr w:rsidR="00EA0122" w14:paraId="03668B5A" w14:textId="77777777">
        <w:trPr>
          <w:trHeight w:val="794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0802D" w14:textId="77777777" w:rsidR="00EA0122" w:rsidRDefault="00330ED4">
            <w:pPr>
              <w:jc w:val="right"/>
            </w:pPr>
            <w:r>
              <w:rPr>
                <w:rFonts w:ascii="Arial" w:eastAsia="Arial" w:hAnsi="Arial" w:cs="Arial"/>
              </w:rPr>
              <w:t xml:space="preserve">SUBJECT:  Students, </w:t>
            </w:r>
            <w:proofErr w:type="gramStart"/>
            <w:r>
              <w:rPr>
                <w:rFonts w:ascii="Arial" w:eastAsia="Arial" w:hAnsi="Arial" w:cs="Arial"/>
              </w:rPr>
              <w:t>Trainees</w:t>
            </w:r>
            <w:proofErr w:type="gramEnd"/>
            <w:r>
              <w:rPr>
                <w:rFonts w:ascii="Arial" w:eastAsia="Arial" w:hAnsi="Arial" w:cs="Arial"/>
              </w:rPr>
              <w:t xml:space="preserve"> and Interns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1FC3C" w14:textId="77777777" w:rsidR="00EA0122" w:rsidRDefault="00330ED4">
            <w:pPr>
              <w:ind w:left="368"/>
            </w:pPr>
            <w:r>
              <w:rPr>
                <w:rFonts w:ascii="Arial" w:eastAsia="Arial" w:hAnsi="Arial" w:cs="Arial"/>
              </w:rPr>
              <w:t>Section:  7450</w:t>
            </w:r>
          </w:p>
        </w:tc>
      </w:tr>
      <w:tr w:rsidR="00EA0122" w14:paraId="7C5B913F" w14:textId="77777777">
        <w:trPr>
          <w:trHeight w:val="7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B159" w14:textId="77777777" w:rsidR="00EA0122" w:rsidRDefault="00330ED4">
            <w:pPr>
              <w:ind w:left="368"/>
            </w:pPr>
            <w:r>
              <w:rPr>
                <w:rFonts w:ascii="Arial" w:eastAsia="Arial" w:hAnsi="Arial" w:cs="Arial"/>
              </w:rPr>
              <w:t>Effective Date:  December 21, 1982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C58E7" w14:textId="0D1383C4" w:rsidR="00EA0122" w:rsidRDefault="00330ED4">
            <w:pPr>
              <w:ind w:left="368"/>
            </w:pPr>
            <w:r>
              <w:rPr>
                <w:rFonts w:ascii="Arial" w:eastAsia="Arial" w:hAnsi="Arial" w:cs="Arial"/>
              </w:rPr>
              <w:t xml:space="preserve">Revised Date:  </w:t>
            </w:r>
            <w:r w:rsidR="00BB705F">
              <w:rPr>
                <w:rFonts w:ascii="Arial" w:eastAsia="Arial" w:hAnsi="Arial" w:cs="Arial"/>
              </w:rPr>
              <w:t>April 25, 2023</w:t>
            </w:r>
          </w:p>
        </w:tc>
      </w:tr>
    </w:tbl>
    <w:p w14:paraId="3FDE2720" w14:textId="77777777" w:rsidR="00330ED4" w:rsidRDefault="00330ED4" w:rsidP="00441A28">
      <w:pPr>
        <w:spacing w:after="0" w:line="240" w:lineRule="auto"/>
        <w:ind w:hanging="14"/>
        <w:rPr>
          <w:rFonts w:ascii="Arial" w:eastAsia="Arial" w:hAnsi="Arial" w:cs="Arial"/>
        </w:rPr>
      </w:pPr>
    </w:p>
    <w:p w14:paraId="01E8B252" w14:textId="40B2B166" w:rsidR="00EA0122" w:rsidRPr="00441A28" w:rsidRDefault="00330ED4" w:rsidP="00441A28">
      <w:pPr>
        <w:spacing w:after="240" w:line="240" w:lineRule="auto"/>
        <w:ind w:right="-90" w:hanging="14"/>
        <w:rPr>
          <w:rFonts w:ascii="Arial" w:hAnsi="Arial" w:cs="Arial"/>
        </w:rPr>
      </w:pPr>
      <w:r w:rsidRPr="003962BC">
        <w:rPr>
          <w:rFonts w:ascii="Arial" w:eastAsia="Arial" w:hAnsi="Arial" w:cs="Arial"/>
        </w:rPr>
        <w:t xml:space="preserve">All students, trainees, and interns will be supervised by a designated staff member to ensure that appropriate care and services are </w:t>
      </w:r>
      <w:proofErr w:type="gramStart"/>
      <w:r w:rsidRPr="003962BC">
        <w:rPr>
          <w:rFonts w:ascii="Arial" w:eastAsia="Arial" w:hAnsi="Arial" w:cs="Arial"/>
        </w:rPr>
        <w:t>being provided</w:t>
      </w:r>
      <w:proofErr w:type="gramEnd"/>
      <w:r w:rsidRPr="003962BC">
        <w:rPr>
          <w:rFonts w:ascii="Arial" w:eastAsia="Arial" w:hAnsi="Arial" w:cs="Arial"/>
        </w:rPr>
        <w:t>.</w:t>
      </w:r>
      <w:r w:rsidR="003962BC" w:rsidRPr="00F347B1">
        <w:rPr>
          <w:rFonts w:ascii="Arial" w:eastAsia="Arial" w:hAnsi="Arial" w:cs="Arial"/>
        </w:rPr>
        <w:t xml:space="preserve">  Interns</w:t>
      </w:r>
      <w:r w:rsidR="003962BC" w:rsidRPr="003962BC">
        <w:rPr>
          <w:rFonts w:ascii="Arial" w:eastAsia="Arial" w:hAnsi="Arial" w:cs="Arial"/>
        </w:rPr>
        <w:t xml:space="preserve">hips must promote learning with specific learning goals.  </w:t>
      </w:r>
    </w:p>
    <w:p w14:paraId="06DC012B" w14:textId="34A28E0D" w:rsidR="00EA0122" w:rsidRPr="003962BC" w:rsidRDefault="00330ED4" w:rsidP="00441A28">
      <w:pPr>
        <w:spacing w:after="240" w:line="240" w:lineRule="auto"/>
        <w:ind w:right="-90" w:hanging="14"/>
        <w:rPr>
          <w:rFonts w:ascii="Arial" w:eastAsia="Arial" w:hAnsi="Arial" w:cs="Arial"/>
        </w:rPr>
      </w:pPr>
      <w:r w:rsidRPr="003962BC">
        <w:rPr>
          <w:rFonts w:ascii="Arial" w:eastAsia="Arial" w:hAnsi="Arial" w:cs="Arial"/>
        </w:rPr>
        <w:t>The conduct and comportment of these individuals will be according to professional standards as delineated in the Code of Ethics as stated in the policy manual.</w:t>
      </w:r>
    </w:p>
    <w:p w14:paraId="284ED120" w14:textId="5AF3842F" w:rsidR="003962BC" w:rsidRPr="00441A28" w:rsidRDefault="003962BC" w:rsidP="00441A28">
      <w:pPr>
        <w:shd w:val="clear" w:color="auto" w:fill="FFFFFF"/>
        <w:spacing w:after="150" w:line="330" w:lineRule="atLeast"/>
        <w:ind w:right="-90"/>
        <w:rPr>
          <w:rFonts w:ascii="Arial" w:eastAsia="Times New Roman" w:hAnsi="Arial" w:cs="Arial"/>
          <w:color w:val="494949"/>
        </w:rPr>
      </w:pPr>
      <w:r w:rsidRPr="00441A28">
        <w:rPr>
          <w:rFonts w:ascii="Arial" w:eastAsia="Times New Roman" w:hAnsi="Arial" w:cs="Arial"/>
          <w:color w:val="494949"/>
        </w:rPr>
        <w:t xml:space="preserve">The Department of Labor (DOL) considers unpaid </w:t>
      </w:r>
      <w:proofErr w:type="gramStart"/>
      <w:r w:rsidRPr="00441A28">
        <w:rPr>
          <w:rFonts w:ascii="Arial" w:eastAsia="Times New Roman" w:hAnsi="Arial" w:cs="Arial"/>
          <w:color w:val="494949"/>
        </w:rPr>
        <w:t>interns</w:t>
      </w:r>
      <w:proofErr w:type="gramEnd"/>
      <w:r w:rsidRPr="00441A28">
        <w:rPr>
          <w:rFonts w:ascii="Arial" w:eastAsia="Times New Roman" w:hAnsi="Arial" w:cs="Arial"/>
          <w:color w:val="494949"/>
        </w:rPr>
        <w:t xml:space="preserve"> </w:t>
      </w:r>
      <w:r w:rsidR="00BB705F">
        <w:rPr>
          <w:rFonts w:ascii="Arial" w:eastAsia="Times New Roman" w:hAnsi="Arial" w:cs="Arial"/>
          <w:color w:val="494949"/>
        </w:rPr>
        <w:t>“</w:t>
      </w:r>
      <w:r w:rsidRPr="00441A28">
        <w:rPr>
          <w:rFonts w:ascii="Arial" w:eastAsia="Times New Roman" w:hAnsi="Arial" w:cs="Arial"/>
          <w:color w:val="494949"/>
        </w:rPr>
        <w:t>trainees</w:t>
      </w:r>
      <w:r>
        <w:rPr>
          <w:rFonts w:ascii="Arial" w:eastAsia="Times New Roman" w:hAnsi="Arial" w:cs="Arial"/>
          <w:color w:val="494949"/>
        </w:rPr>
        <w:t>”</w:t>
      </w:r>
      <w:r w:rsidRPr="00441A28">
        <w:rPr>
          <w:rFonts w:ascii="Arial" w:eastAsia="Times New Roman" w:hAnsi="Arial" w:cs="Arial"/>
          <w:color w:val="494949"/>
        </w:rPr>
        <w:t xml:space="preserve"> and the program must meet the requirements of a six-factor test:</w:t>
      </w:r>
    </w:p>
    <w:p w14:paraId="72B98D97" w14:textId="77777777" w:rsidR="003962BC" w:rsidRPr="00441A28" w:rsidRDefault="003962BC" w:rsidP="00441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90"/>
        <w:rPr>
          <w:rFonts w:ascii="Arial" w:eastAsia="Times New Roman" w:hAnsi="Arial" w:cs="Arial"/>
          <w:color w:val="494949"/>
        </w:rPr>
      </w:pPr>
      <w:r w:rsidRPr="00441A28">
        <w:rPr>
          <w:rFonts w:ascii="Arial" w:eastAsia="Times New Roman" w:hAnsi="Arial" w:cs="Arial"/>
          <w:color w:val="494949"/>
        </w:rPr>
        <w:t>The internship is similar to training which would be given in an educational environment.</w:t>
      </w:r>
    </w:p>
    <w:p w14:paraId="5379D94F" w14:textId="77777777" w:rsidR="003962BC" w:rsidRPr="00441A28" w:rsidRDefault="003962BC" w:rsidP="00441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90"/>
        <w:rPr>
          <w:rFonts w:ascii="Arial" w:eastAsia="Times New Roman" w:hAnsi="Arial" w:cs="Arial"/>
          <w:color w:val="494949"/>
        </w:rPr>
      </w:pPr>
      <w:r w:rsidRPr="00441A28">
        <w:rPr>
          <w:rFonts w:ascii="Arial" w:eastAsia="Times New Roman" w:hAnsi="Arial" w:cs="Arial"/>
          <w:color w:val="494949"/>
        </w:rPr>
        <w:t>The internship experience is for the benefit of the intern.</w:t>
      </w:r>
    </w:p>
    <w:p w14:paraId="0492847E" w14:textId="77777777" w:rsidR="003962BC" w:rsidRPr="00441A28" w:rsidRDefault="003962BC" w:rsidP="00441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90"/>
        <w:rPr>
          <w:rFonts w:ascii="Arial" w:eastAsia="Times New Roman" w:hAnsi="Arial" w:cs="Arial"/>
          <w:color w:val="494949"/>
        </w:rPr>
      </w:pPr>
      <w:r w:rsidRPr="00441A28">
        <w:rPr>
          <w:rFonts w:ascii="Arial" w:eastAsia="Times New Roman" w:hAnsi="Arial" w:cs="Arial"/>
          <w:color w:val="494949"/>
        </w:rPr>
        <w:t>The intern does not displace regular employees.</w:t>
      </w:r>
    </w:p>
    <w:p w14:paraId="03F1929F" w14:textId="77777777" w:rsidR="003962BC" w:rsidRPr="00441A28" w:rsidRDefault="003962BC" w:rsidP="00441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90"/>
        <w:rPr>
          <w:rFonts w:ascii="Arial" w:eastAsia="Times New Roman" w:hAnsi="Arial" w:cs="Arial"/>
          <w:color w:val="494949"/>
        </w:rPr>
      </w:pPr>
      <w:r w:rsidRPr="00441A28">
        <w:rPr>
          <w:rFonts w:ascii="Arial" w:eastAsia="Times New Roman" w:hAnsi="Arial" w:cs="Arial"/>
          <w:color w:val="494949"/>
        </w:rPr>
        <w:t>The employer that provides the training derives no immediate advantage from the activities of the intern. On occasion its operations may actually be impeded.</w:t>
      </w:r>
    </w:p>
    <w:p w14:paraId="65927DC1" w14:textId="77777777" w:rsidR="003962BC" w:rsidRPr="00441A28" w:rsidRDefault="003962BC" w:rsidP="00441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90"/>
        <w:rPr>
          <w:rFonts w:ascii="Arial" w:eastAsia="Times New Roman" w:hAnsi="Arial" w:cs="Arial"/>
          <w:color w:val="494949"/>
        </w:rPr>
      </w:pPr>
      <w:r w:rsidRPr="00441A28">
        <w:rPr>
          <w:rFonts w:ascii="Arial" w:eastAsia="Times New Roman" w:hAnsi="Arial" w:cs="Arial"/>
          <w:color w:val="494949"/>
        </w:rPr>
        <w:t>The intern is not necessarily entitled to a job at the end of the internship.</w:t>
      </w:r>
    </w:p>
    <w:p w14:paraId="3FEF4475" w14:textId="77777777" w:rsidR="003962BC" w:rsidRPr="00441A28" w:rsidRDefault="003962BC" w:rsidP="00441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90"/>
        <w:rPr>
          <w:rFonts w:ascii="Arial" w:eastAsia="Times New Roman" w:hAnsi="Arial" w:cs="Arial"/>
          <w:color w:val="494949"/>
        </w:rPr>
      </w:pPr>
      <w:r w:rsidRPr="00441A28">
        <w:rPr>
          <w:rFonts w:ascii="Arial" w:eastAsia="Times New Roman" w:hAnsi="Arial" w:cs="Arial"/>
          <w:color w:val="494949"/>
        </w:rPr>
        <w:t>The employer and the intern understand that the intern is not entitled to wages for the time spent in the internship.</w:t>
      </w:r>
    </w:p>
    <w:p w14:paraId="3FC0B07F" w14:textId="41CD3ECA" w:rsidR="003962BC" w:rsidRPr="00441A28" w:rsidRDefault="003962BC" w:rsidP="00441A28">
      <w:pPr>
        <w:spacing w:after="240" w:line="240" w:lineRule="auto"/>
        <w:ind w:right="-90" w:hanging="14"/>
        <w:rPr>
          <w:rFonts w:ascii="Arial" w:hAnsi="Arial" w:cs="Arial"/>
        </w:rPr>
      </w:pPr>
      <w:r w:rsidRPr="00441A28">
        <w:rPr>
          <w:rFonts w:ascii="Arial" w:hAnsi="Arial" w:cs="Arial"/>
        </w:rPr>
        <w:t xml:space="preserve">If management </w:t>
      </w:r>
      <w:r>
        <w:rPr>
          <w:rFonts w:ascii="Arial" w:hAnsi="Arial" w:cs="Arial"/>
        </w:rPr>
        <w:t xml:space="preserve">assigns an intern to a staff member (not in a leadership role) to </w:t>
      </w:r>
      <w:r w:rsidR="00EF3886">
        <w:rPr>
          <w:rFonts w:ascii="Arial" w:hAnsi="Arial" w:cs="Arial"/>
        </w:rPr>
        <w:t>be the site supervisor</w:t>
      </w:r>
      <w:r w:rsidR="00BB705F">
        <w:rPr>
          <w:rFonts w:ascii="Arial" w:hAnsi="Arial" w:cs="Arial"/>
        </w:rPr>
        <w:t xml:space="preserve"> (hosting the intern)</w:t>
      </w:r>
      <w:r w:rsidR="00EF3886">
        <w:rPr>
          <w:rFonts w:ascii="Arial" w:hAnsi="Arial" w:cs="Arial"/>
        </w:rPr>
        <w:t xml:space="preserve">, this individual may be eligible for a stipend up to $250 per semester or $500 for full-year rotations (typically master’s level).    </w:t>
      </w:r>
      <w:r>
        <w:rPr>
          <w:rFonts w:ascii="Arial" w:hAnsi="Arial" w:cs="Arial"/>
        </w:rPr>
        <w:t xml:space="preserve"> </w:t>
      </w:r>
    </w:p>
    <w:sectPr w:rsidR="003962BC" w:rsidRPr="00441A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35C7"/>
    <w:multiLevelType w:val="multilevel"/>
    <w:tmpl w:val="B484D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33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22"/>
    <w:rsid w:val="002A77B8"/>
    <w:rsid w:val="00330ED4"/>
    <w:rsid w:val="003962BC"/>
    <w:rsid w:val="00441A28"/>
    <w:rsid w:val="00BB705F"/>
    <w:rsid w:val="00EA0122"/>
    <w:rsid w:val="00EF3886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93DD"/>
  <w15:docId w15:val="{752492ED-0E47-4309-ADBC-9D7FB859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962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39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 xmlns="2e9f0917-2bf7-4e0a-a1a7-de1bbf40d805">1</Revision>
    <Section xmlns="2e9f0917-2bf7-4e0a-a1a7-de1bbf40d805">Personnel - 7000 Series</Section>
    <Status xmlns="2e9f0917-2bf7-4e0a-a1a7-de1bbf40d805">Active</Status>
    <Revised_x0020_Date xmlns="2e9f0917-2bf7-4e0a-a1a7-de1bbf40d805">2023-04-25T04:00:00+00:00</Revised_x0020_Date>
    <Effective_x0020_Date xmlns="2e9f0917-2bf7-4e0a-a1a7-de1bbf40d805">1982-12-21T05:00:00+00:00</Effective_x0020_Date>
    <Subsection xmlns="2e9f0917-2bf7-4e0a-a1a7-de1bbf40d805">7450</Subsection>
    <Doc_Type xmlns="2e9f0917-2bf7-4e0a-a1a7-de1bbf40d805">Policy</Doc_Type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3288E758-6ACE-4CC4-A6C0-F75710F99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11A09-34D1-4FFB-AD5A-D496A8CB2AFF}"/>
</file>

<file path=customXml/itemProps3.xml><?xml version="1.0" encoding="utf-8"?>
<ds:datastoreItem xmlns:ds="http://schemas.openxmlformats.org/officeDocument/2006/customXml" ds:itemID="{21686A2F-42AD-4E13-8F8D-E0611640D8E6}">
  <ds:schemaRefs>
    <ds:schemaRef ds:uri="http://schemas.microsoft.com/office/2006/metadata/properties"/>
    <ds:schemaRef ds:uri="http://schemas.microsoft.com/office/infopath/2007/PartnerControls"/>
    <ds:schemaRef ds:uri="2e9f0917-2bf7-4e0a-a1a7-de1bbf40d8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Section: 7450            Subject: Students, Trainees and Intern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7450            Subject: Students, Trainees and Intern</dc:title>
  <dc:subject>Students, Trainees and Interns</dc:subject>
  <dc:creator>ahubbard</dc:creator>
  <cp:keywords/>
  <cp:lastModifiedBy>Tammy Warner</cp:lastModifiedBy>
  <cp:revision>6</cp:revision>
  <dcterms:created xsi:type="dcterms:W3CDTF">2023-04-05T14:49:00Z</dcterms:created>
  <dcterms:modified xsi:type="dcterms:W3CDTF">2023-05-01T18:50:00Z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